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3C" w:rsidRDefault="00855722">
      <w:pPr>
        <w:spacing w:before="120" w:after="12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ДОГОВОР № </w:t>
      </w:r>
    </w:p>
    <w:p w:rsidR="0018553C" w:rsidRDefault="0085572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оказание образовательных услуг по профессиональной подготовке</w:t>
      </w:r>
    </w:p>
    <w:p w:rsidR="0018553C" w:rsidRDefault="0018553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553C" w:rsidRDefault="00855722">
      <w:pPr>
        <w:spacing w:before="120"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Хабаровск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F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F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F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F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  <w:proofErr w:type="gramStart"/>
      <w:r w:rsidR="009F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="009F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___» __________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Краевое государственное автономное нетиповое образовательное учреждение «Краевой центр образования», в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Черёмухина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Петра Сергеевича, действующего на основании Устава, в дальнейшем именуемый «Исполнитель», с одной стороны </w:t>
      </w:r>
      <w:r w:rsidRPr="008F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8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</w:t>
      </w:r>
      <w:r w:rsidRPr="008F5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далее именуемый «Слушатель», с другой стороны, заключили настоящий Договор о нижеследующем:</w:t>
      </w:r>
    </w:p>
    <w:p w:rsidR="0018553C" w:rsidRDefault="001855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8553C" w:rsidRDefault="0085572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 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Исполнитель предоставляет Слушателю образовательные услуги по профессиональной подготовке по программе профессионального обучения по профессии </w:t>
      </w:r>
      <w:r w:rsidR="0007199C" w:rsidRPr="0007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«Оператор беспилотных авиационных систем (с максимальной взлетной массой 30 кг и менее)»</w:t>
      </w:r>
      <w:r w:rsidR="0007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объеме 100 часов (далее «Программа») в соответствии с Правилами обучения и Учебным планом, утверждёнными Исполнителем, а Слушатель обязуется принять и оплатить услуги Исполнителя.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Образовательные услуги, указанные п.1.1, оказываются Исполнителем с применением дистанционных образовательных технологий в интернете в Системе дистанционного обучения (СДО), включающие использование в процессе обучения видео, мультимедийного, текстового комплекса учебных материалов, а также иных образовательных методик. Обучение проходит по модулям.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Зачисление Слушателя в группу программы «Оператор беспилотных летательных аппаратов» для прохождения обучения проводится в соответствии с действующими Правилами обучения после внесения Слушателем оплаты за обучение согласно разделу 4 настоящего Договора.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 Слушатель заключением настоящего Договора выражает согласие на осуществление Исполнителем обработки персональных данных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ст. 9 Федерального закона от 27.07.2006г. № 152-ФЗ «О защите персональных данных»</w:t>
      </w:r>
      <w:r>
        <w:rPr>
          <w:rFonts w:ascii="Times New Roman" w:hAnsi="Times New Roman" w:cs="Times New Roman"/>
          <w:color w:val="000000"/>
          <w:sz w:val="24"/>
          <w:szCs w:val="24"/>
        </w:rPr>
        <w:t>, обучающихся в соответствии с условиями обучения. При этом такие персональные данные используются Исполнителем исключительно для соблюдения условий настоящего Договора и выполнения своих обязательств по нему.</w:t>
      </w:r>
    </w:p>
    <w:p w:rsidR="0018553C" w:rsidRDefault="009F2CB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начала обучения «26» января 2026</w:t>
      </w:r>
      <w:r w:rsidR="0085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F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дата окончания обучения «16</w:t>
      </w:r>
      <w:r w:rsidR="00424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февраля 2026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8553C" w:rsidRDefault="001855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53C" w:rsidRDefault="0085572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Права сторон 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Исполнитель имеет право: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Составлять Учебный план и корректировать его в части изменения тематического и логического наполнения модулей обучения и объема дисциплин, порядка их изучения к реализуемым Исполнителем образовательным программам.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2.Самостоятельно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образовательный процесс, порядок и периодичность промежуточной аттестации Слушателя, применять к нему поощрения и налагать взыскания в пределах, предусмотренных Правилами обучения, Уставом и в соответствии с нормативными актами Исполнителя.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2.1.3. При ненадлежащем выполнении Слушателем условий настоящего Договора расторгнуть его в случаях, предусмотренных в разделе 6 настоящего договора.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иные права, установленные действующим законодательством Российской Федерации и внутренними актами Исполнителя.</w:t>
      </w:r>
    </w:p>
    <w:p w:rsidR="0018553C" w:rsidRDefault="001855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Слушатель имеет право: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Получить дополнительное профессиональное образование в соответствии с учебным планом Исполнителя;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Получать полную информацию по вопросам, касающимся процесса обучения, оценки знаний, умений и навыков, а также о критериях этих оценок;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Использовать иные права, установленные действующим законодательством Российской Федерации и внутренними юридически действительными документами Исполнителя.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2.2.5. При условии успешного прохождения итоговой аттестации получить Свидетельство о прохождении профессиональной подготовки установленного образца по программе </w:t>
      </w:r>
      <w:r w:rsidR="0007199C" w:rsidRPr="0007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«Оператор беспилотных авиационных систем (с максимальной взлетной массой 30 кг и менее)»</w:t>
      </w:r>
      <w:r w:rsidR="0007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553C" w:rsidRDefault="0085572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Обязанности сторон</w:t>
      </w:r>
    </w:p>
    <w:p w:rsidR="0018553C" w:rsidRDefault="0018553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Исполнитель обязан: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3.1.1. Обеспечить Слушателю предоставление образовательных услуг по Программе </w:t>
      </w:r>
      <w:r w:rsidR="000A450E" w:rsidRPr="000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«Оператор беспилотных авиационных систем (с максимальной взлетной массой 30 кг и менее)»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 с утвержденными Правилами обучения и Учебным планом.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Предоставить Слушателю доступ к учебно-методическим и программным материалам, необходимым для прохождения обучения.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По итогам учебного процесса при условии успешного прохождения итоговой аттестации выдать Слушателю Свидетельство о прохождении профессиональной подготовки установленного образца.</w:t>
      </w:r>
    </w:p>
    <w:p w:rsidR="0018553C" w:rsidRDefault="001855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Слушатель обязан: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Своевременно предоставлять все оригиналы необходимых для обучения документов.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Своевременно выполнять задания, проходить отчетные мероприятия, предусмотренные Правилами обучения и Учебным планом.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Соблюдать учебную дисциплину.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Не копировать полученные учебно-методические и программные материалы и не передавать их третьим лицам с целью копирования.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Своевременно вносить оплату за предоставляемые услуги согласно разделу 4 настоящего Договора.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 Соблюдать Устав, Правила внутреннего распорядка и иные внутренние нормативные акты Исполнителя.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3.2.7. Самостоятельно обеспечить себе доступ в Интернет и оплату трафика.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3.2.8. Иметь свой адрес электронной почты и, при его изменении, сообщить новый адрес в течение 3 (трех) рабочих дней с момента изменения контактному лицу КЦО.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</w:p>
    <w:p w:rsidR="0018553C" w:rsidRDefault="0085572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Стоимость услуг и порядок расчетов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Стоимость образовательных услуг, указанных в п. 1.1. настоящего договора, составляет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10 000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(десять тысяч рублей) 00 копеек, НДС не облагается.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Оплата образовательных услуг на Программе производится в день заключения договора.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Все расходы по перечислению денежных средств за оказываемые услуги по настоящему договору оплачиваются Слушателем.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Расходы по доставке Слушателю документов по обучению на Программе оплачивается Слушателем по расценкам Почты России или других почтовых служб, выбранных Слушателем в качестве способа доставки корреспонденции.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Обязательства по оплате услуг Исполнителя считаются выполненными в день зачисления денежных средств в полном объеме на расчетный счет Исполнителя.</w:t>
      </w:r>
    </w:p>
    <w:p w:rsidR="0018553C" w:rsidRDefault="0018553C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8553C" w:rsidRDefault="0085572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Споры и ответственность сторон за неисполнение или ненадлежащее исполнение обязательств по Договору</w:t>
      </w:r>
    </w:p>
    <w:p w:rsidR="0018553C" w:rsidRDefault="0085572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Споры, возникающие между сторонами, разрешаются путем переговоров между Исполнителем и Слушателем, а при не достижении согласия – в установленном порядке законодательством РФ.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 вопросам, не урегулированным настоящим Договором, применяются нормы действующего законодательства.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 случае неисполнения или ненадлежащего исполнения сторонами обязательств по Договору они несут ответственность, предусмотренную Гражданским кодексом Российской Федерации, федеральными законами и иными нормативными и правовыми актами.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(форс-мажор).</w:t>
      </w:r>
    </w:p>
    <w:p w:rsidR="0018553C" w:rsidRDefault="001855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8553C" w:rsidRDefault="0085572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Основания изменения и расторжения договора </w:t>
      </w:r>
    </w:p>
    <w:p w:rsidR="0018553C" w:rsidRDefault="00855722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Настоящий Договор может быть изменён или расторгнут по соглашению сторон.</w:t>
      </w:r>
    </w:p>
    <w:p w:rsidR="0018553C" w:rsidRDefault="00855722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 Настоящий Договор может быть расторгнут:</w:t>
      </w:r>
    </w:p>
    <w:p w:rsidR="0018553C" w:rsidRDefault="00855722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  По инициативе Исполнителя:</w:t>
      </w:r>
    </w:p>
    <w:p w:rsidR="0018553C" w:rsidRDefault="00855722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одностороннем внесудебном порядке при неисполнении Слушателем обязательств п.3, предусмотренных настоящим Договором, Уставом Исполнителя, а также Правилами обучения и Учебным планом.</w:t>
      </w:r>
    </w:p>
    <w:p w:rsidR="0018553C" w:rsidRDefault="00855722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  по инициативе Слушателя:</w:t>
      </w:r>
    </w:p>
    <w:p w:rsidR="0018553C" w:rsidRDefault="00855722">
      <w:pPr>
        <w:spacing w:before="120" w:after="12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при нежелании и/или невозможности далее получать образовательные услуги. </w:t>
      </w:r>
      <w:r>
        <w:rPr>
          <w:rFonts w:ascii="Times New Roman" w:hAnsi="Times New Roman" w:cs="Times New Roman"/>
          <w:color w:val="000000"/>
          <w:sz w:val="24"/>
          <w:szCs w:val="24"/>
        </w:rPr>
        <w:t>При этом уменьшение стоимости Услуг Исполнителя, предусмотренной настоящим Договором, не допускается.</w:t>
      </w:r>
    </w:p>
    <w:p w:rsidR="0018553C" w:rsidRDefault="0085572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Срок действия Договора</w:t>
      </w:r>
    </w:p>
    <w:p w:rsidR="0018553C" w:rsidRDefault="0085572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Настоящий Договор вступает в силу с момента его подписания Сторонами и действует до полного исполнения сторонами своих обязательств, кроме случаев досрочного расторжения Договора по основаниям, определенным настоящим Договором.</w:t>
      </w:r>
    </w:p>
    <w:p w:rsidR="0018553C" w:rsidRDefault="0085572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Настоящий Договор составлен в двух экземплярах, имеющих одинаковую юридическую силу, один из которых хранится у Слушателя и один – у Исполнителя.</w:t>
      </w:r>
    </w:p>
    <w:p w:rsidR="0018553C" w:rsidRDefault="0018553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553C" w:rsidRDefault="0085572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Реквизиты и подписи сторон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110"/>
      </w:tblGrid>
      <w:tr w:rsidR="0018553C">
        <w:trPr>
          <w:jc w:val="center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3C" w:rsidRDefault="0085572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3C" w:rsidRDefault="0085572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Слушатель</w:t>
            </w:r>
          </w:p>
        </w:tc>
      </w:tr>
      <w:tr w:rsidR="0018553C">
        <w:trPr>
          <w:trHeight w:val="5167"/>
          <w:jc w:val="center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aff2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634"/>
            </w:tblGrid>
            <w:tr w:rsidR="0018553C">
              <w:trPr>
                <w:trHeight w:val="283"/>
              </w:trPr>
              <w:tc>
                <w:tcPr>
                  <w:tcW w:w="47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553C" w:rsidRDefault="0018553C">
                  <w:pPr>
                    <w:pStyle w:val="aff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8553C" w:rsidRDefault="00855722">
                  <w:pPr>
                    <w:pStyle w:val="aff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Краевое государственное автономное </w:t>
                  </w:r>
                </w:p>
                <w:p w:rsidR="0018553C" w:rsidRDefault="00855722">
                  <w:pPr>
                    <w:pStyle w:val="aff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нетиповое образовательное учреждение </w:t>
                  </w:r>
                </w:p>
                <w:p w:rsidR="0018553C" w:rsidRDefault="00855722">
                  <w:pPr>
                    <w:pStyle w:val="aff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«Краевой центр образования»</w:t>
                  </w:r>
                </w:p>
                <w:p w:rsidR="0018553C" w:rsidRDefault="00855722">
                  <w:pPr>
                    <w:pStyle w:val="aff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ИНН 2722128035 КПП272301001</w:t>
                  </w:r>
                </w:p>
                <w:p w:rsidR="0018553C" w:rsidRDefault="00855722">
                  <w:pPr>
                    <w:pStyle w:val="aff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40603810020084000000 </w:t>
                  </w:r>
                </w:p>
                <w:p w:rsidR="0018553C" w:rsidRDefault="00855722">
                  <w:pPr>
                    <w:pStyle w:val="aff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 Филиале «Хабаровский»</w:t>
                  </w:r>
                </w:p>
                <w:p w:rsidR="0018553C" w:rsidRDefault="00855722">
                  <w:pPr>
                    <w:pStyle w:val="aff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АО «АЛЬФА-БАНК» (ИНН 7728168971, </w:t>
                  </w:r>
                </w:p>
                <w:p w:rsidR="0018553C" w:rsidRDefault="00855722">
                  <w:pPr>
                    <w:pStyle w:val="aff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ОГРН 1027700067328, БИК 040813770</w:t>
                  </w:r>
                </w:p>
                <w:p w:rsidR="0018553C" w:rsidRDefault="00855722">
                  <w:pPr>
                    <w:pStyle w:val="aff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30101810800000000770 в </w:t>
                  </w:r>
                </w:p>
                <w:p w:rsidR="0018553C" w:rsidRDefault="00855722">
                  <w:pPr>
                    <w:pStyle w:val="aff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ОТДЕЛЕНИИ ХАБАРОВСК</w:t>
                  </w:r>
                </w:p>
                <w:p w:rsidR="0018553C" w:rsidRDefault="00855722">
                  <w:pPr>
                    <w:pStyle w:val="aff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680023 г. Хабаровск,</w:t>
                  </w:r>
                </w:p>
                <w:p w:rsidR="0018553C" w:rsidRDefault="00855722">
                  <w:pPr>
                    <w:pStyle w:val="aff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ул. Морозова П.Л., 92Б.</w:t>
                  </w:r>
                </w:p>
                <w:p w:rsidR="0018553C" w:rsidRDefault="00855722">
                  <w:pPr>
                    <w:pStyle w:val="aff5"/>
                    <w:rPr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телефон /4212/ 47 36 01</w:t>
                  </w:r>
                </w:p>
              </w:tc>
            </w:tr>
            <w:tr w:rsidR="0018553C">
              <w:trPr>
                <w:trHeight w:val="283"/>
              </w:trPr>
              <w:tc>
                <w:tcPr>
                  <w:tcW w:w="47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553C" w:rsidRDefault="001855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8553C" w:rsidRDefault="001855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8553C" w:rsidRDefault="0085572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Генеральный директор КГАНОУ КЦО</w:t>
                  </w:r>
                </w:p>
                <w:p w:rsidR="0018553C" w:rsidRDefault="001855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8553C" w:rsidRDefault="00855722">
                  <w:pPr>
                    <w:pStyle w:val="aff0"/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___________________/ П.С.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Черёмухин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</w:p>
                <w:p w:rsidR="0018553C" w:rsidRDefault="0018553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8553C" w:rsidRDefault="001855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3C" w:rsidRPr="008F5FC5" w:rsidRDefault="00855722">
            <w:pPr>
              <w:spacing w:before="120" w:after="12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8F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="00424E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__________________________</w:t>
            </w:r>
            <w:bookmarkStart w:id="0" w:name="_GoBack"/>
            <w:bookmarkEnd w:id="0"/>
          </w:p>
          <w:p w:rsidR="00CD4DF1" w:rsidRDefault="00855722" w:rsidP="008F5F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(</w:t>
            </w:r>
            <w:r w:rsidRPr="008F5F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код страны и города</w:t>
            </w:r>
            <w:r w:rsidRPr="008F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424EC0" w:rsidRDefault="00424EC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  <w:p w:rsidR="0018553C" w:rsidRPr="008F5FC5" w:rsidRDefault="0085572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Тел.:_</w:t>
            </w:r>
            <w:proofErr w:type="gramEnd"/>
            <w:r w:rsidR="0042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_________________________</w:t>
            </w:r>
          </w:p>
          <w:p w:rsidR="0018553C" w:rsidRPr="008F5FC5" w:rsidRDefault="0085572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8F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Паспорт: №___</w:t>
            </w:r>
            <w:r w:rsidR="0042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______</w:t>
            </w:r>
            <w:r w:rsidRPr="008F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__серия__</w:t>
            </w:r>
            <w:r w:rsidR="0042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_______</w:t>
            </w:r>
            <w:r w:rsidR="00CD4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  <w:p w:rsidR="0018553C" w:rsidRPr="008F5FC5" w:rsidRDefault="00855722" w:rsidP="00CD4DF1">
            <w:pPr>
              <w:spacing w:before="120" w:after="12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8F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Выдан(</w:t>
            </w:r>
            <w:r w:rsidRPr="008F5F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кем</w:t>
            </w:r>
            <w:r w:rsidRPr="008F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 _</w:t>
            </w:r>
            <w:r w:rsidR="0042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:rsidR="0018553C" w:rsidRPr="008F5FC5" w:rsidRDefault="0085572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8F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Когда: ___</w:t>
            </w:r>
            <w:r w:rsidR="0042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_________</w:t>
            </w:r>
            <w:r w:rsidRPr="008F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</w:p>
          <w:p w:rsidR="0018553C" w:rsidRDefault="00855722" w:rsidP="00424EC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highlight w:val="yellow"/>
                <w:lang w:eastAsia="ru-RU"/>
              </w:rPr>
            </w:pPr>
            <w:r w:rsidRPr="008F5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Слушатель/</w:t>
            </w:r>
            <w:r w:rsidRPr="008F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="0042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_________________</w:t>
            </w:r>
            <w:r w:rsidRPr="008F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8F5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5F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/_______________________________</w:t>
            </w:r>
            <w:r w:rsidRPr="008F5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</w:tr>
    </w:tbl>
    <w:p w:rsidR="0018553C" w:rsidRDefault="00855722">
      <w:pPr>
        <w:spacing w:before="120" w:after="12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553C" w:rsidRDefault="00855722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18553C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F5"/>
    <w:rsid w:val="00006344"/>
    <w:rsid w:val="00027042"/>
    <w:rsid w:val="00032864"/>
    <w:rsid w:val="0004584B"/>
    <w:rsid w:val="00056C73"/>
    <w:rsid w:val="00062114"/>
    <w:rsid w:val="0007199C"/>
    <w:rsid w:val="00077DF3"/>
    <w:rsid w:val="00086960"/>
    <w:rsid w:val="000A1BF1"/>
    <w:rsid w:val="000A450E"/>
    <w:rsid w:val="000B27E8"/>
    <w:rsid w:val="000C0226"/>
    <w:rsid w:val="000D5949"/>
    <w:rsid w:val="000D7A3A"/>
    <w:rsid w:val="000F0958"/>
    <w:rsid w:val="00106EAB"/>
    <w:rsid w:val="001071ED"/>
    <w:rsid w:val="00114DA4"/>
    <w:rsid w:val="00130F4D"/>
    <w:rsid w:val="00146CC3"/>
    <w:rsid w:val="0015328F"/>
    <w:rsid w:val="00164C8C"/>
    <w:rsid w:val="00167D29"/>
    <w:rsid w:val="00182EAB"/>
    <w:rsid w:val="00184D1D"/>
    <w:rsid w:val="0018553C"/>
    <w:rsid w:val="00190B77"/>
    <w:rsid w:val="001E05FD"/>
    <w:rsid w:val="001F494C"/>
    <w:rsid w:val="00210F69"/>
    <w:rsid w:val="002322CB"/>
    <w:rsid w:val="00244405"/>
    <w:rsid w:val="00245A79"/>
    <w:rsid w:val="00260DDE"/>
    <w:rsid w:val="002640D0"/>
    <w:rsid w:val="002660C9"/>
    <w:rsid w:val="00271BCD"/>
    <w:rsid w:val="002747EF"/>
    <w:rsid w:val="002940BB"/>
    <w:rsid w:val="00294F94"/>
    <w:rsid w:val="00297469"/>
    <w:rsid w:val="002B2D84"/>
    <w:rsid w:val="002D6AE4"/>
    <w:rsid w:val="002F172B"/>
    <w:rsid w:val="00312CE8"/>
    <w:rsid w:val="00321340"/>
    <w:rsid w:val="00332AC8"/>
    <w:rsid w:val="00336824"/>
    <w:rsid w:val="00347DEB"/>
    <w:rsid w:val="00356CFF"/>
    <w:rsid w:val="003769B3"/>
    <w:rsid w:val="003839D7"/>
    <w:rsid w:val="0038538E"/>
    <w:rsid w:val="00393980"/>
    <w:rsid w:val="00395A9F"/>
    <w:rsid w:val="003B76BD"/>
    <w:rsid w:val="003C5505"/>
    <w:rsid w:val="003C6289"/>
    <w:rsid w:val="003E04A2"/>
    <w:rsid w:val="003E358F"/>
    <w:rsid w:val="00424EC0"/>
    <w:rsid w:val="00431DED"/>
    <w:rsid w:val="004414A8"/>
    <w:rsid w:val="0046017B"/>
    <w:rsid w:val="004847E6"/>
    <w:rsid w:val="004A49E6"/>
    <w:rsid w:val="004C4F3D"/>
    <w:rsid w:val="004D6371"/>
    <w:rsid w:val="004D6B94"/>
    <w:rsid w:val="005245F6"/>
    <w:rsid w:val="00537B44"/>
    <w:rsid w:val="00550104"/>
    <w:rsid w:val="005646EF"/>
    <w:rsid w:val="00574F69"/>
    <w:rsid w:val="0058216E"/>
    <w:rsid w:val="005822AB"/>
    <w:rsid w:val="00586AD2"/>
    <w:rsid w:val="00594CB5"/>
    <w:rsid w:val="005957A9"/>
    <w:rsid w:val="00596FED"/>
    <w:rsid w:val="005B3F3B"/>
    <w:rsid w:val="005B6AAD"/>
    <w:rsid w:val="005C47B6"/>
    <w:rsid w:val="005C5F13"/>
    <w:rsid w:val="005E60D3"/>
    <w:rsid w:val="005E7B81"/>
    <w:rsid w:val="005F7E54"/>
    <w:rsid w:val="00601E95"/>
    <w:rsid w:val="006260E2"/>
    <w:rsid w:val="00640E31"/>
    <w:rsid w:val="00665CBA"/>
    <w:rsid w:val="006666F2"/>
    <w:rsid w:val="0067024E"/>
    <w:rsid w:val="00675D03"/>
    <w:rsid w:val="006947F6"/>
    <w:rsid w:val="006A737D"/>
    <w:rsid w:val="006F4661"/>
    <w:rsid w:val="006F732C"/>
    <w:rsid w:val="00710307"/>
    <w:rsid w:val="00736ED0"/>
    <w:rsid w:val="007407CD"/>
    <w:rsid w:val="007727E4"/>
    <w:rsid w:val="00777359"/>
    <w:rsid w:val="007806E3"/>
    <w:rsid w:val="007810A8"/>
    <w:rsid w:val="007A02C1"/>
    <w:rsid w:val="007A58C5"/>
    <w:rsid w:val="007B17F3"/>
    <w:rsid w:val="007B4162"/>
    <w:rsid w:val="007C4DFC"/>
    <w:rsid w:val="007E39D1"/>
    <w:rsid w:val="007E61E5"/>
    <w:rsid w:val="007E774F"/>
    <w:rsid w:val="007F5C37"/>
    <w:rsid w:val="00806400"/>
    <w:rsid w:val="00806E1F"/>
    <w:rsid w:val="00824879"/>
    <w:rsid w:val="00826641"/>
    <w:rsid w:val="00831F4B"/>
    <w:rsid w:val="00842EAC"/>
    <w:rsid w:val="00847482"/>
    <w:rsid w:val="00852490"/>
    <w:rsid w:val="00853C51"/>
    <w:rsid w:val="00854512"/>
    <w:rsid w:val="00855722"/>
    <w:rsid w:val="0087768F"/>
    <w:rsid w:val="00883ECC"/>
    <w:rsid w:val="008D15F3"/>
    <w:rsid w:val="008F5FC5"/>
    <w:rsid w:val="00903CFA"/>
    <w:rsid w:val="00912500"/>
    <w:rsid w:val="00917285"/>
    <w:rsid w:val="0092145E"/>
    <w:rsid w:val="009340D2"/>
    <w:rsid w:val="009434DE"/>
    <w:rsid w:val="0095628A"/>
    <w:rsid w:val="00970FEA"/>
    <w:rsid w:val="0097228B"/>
    <w:rsid w:val="00993DA3"/>
    <w:rsid w:val="00997A26"/>
    <w:rsid w:val="009B565A"/>
    <w:rsid w:val="009C0812"/>
    <w:rsid w:val="009C0C61"/>
    <w:rsid w:val="009C5B9B"/>
    <w:rsid w:val="009D2908"/>
    <w:rsid w:val="009F2CBF"/>
    <w:rsid w:val="00A16038"/>
    <w:rsid w:val="00A471D0"/>
    <w:rsid w:val="00A47468"/>
    <w:rsid w:val="00A47B63"/>
    <w:rsid w:val="00A54A9E"/>
    <w:rsid w:val="00A653F5"/>
    <w:rsid w:val="00A77441"/>
    <w:rsid w:val="00A850F6"/>
    <w:rsid w:val="00A86478"/>
    <w:rsid w:val="00AC67E9"/>
    <w:rsid w:val="00AD56A5"/>
    <w:rsid w:val="00AE4F06"/>
    <w:rsid w:val="00AE6057"/>
    <w:rsid w:val="00AF5ECA"/>
    <w:rsid w:val="00B01B15"/>
    <w:rsid w:val="00B05513"/>
    <w:rsid w:val="00B06D74"/>
    <w:rsid w:val="00B118A9"/>
    <w:rsid w:val="00B11EB7"/>
    <w:rsid w:val="00B16EFC"/>
    <w:rsid w:val="00B21D1F"/>
    <w:rsid w:val="00B30617"/>
    <w:rsid w:val="00B450D7"/>
    <w:rsid w:val="00B46711"/>
    <w:rsid w:val="00B46FEB"/>
    <w:rsid w:val="00B527F9"/>
    <w:rsid w:val="00B54AAE"/>
    <w:rsid w:val="00B63593"/>
    <w:rsid w:val="00B64E24"/>
    <w:rsid w:val="00B81D1A"/>
    <w:rsid w:val="00B957C4"/>
    <w:rsid w:val="00BA1F75"/>
    <w:rsid w:val="00BB5ED1"/>
    <w:rsid w:val="00BE5C54"/>
    <w:rsid w:val="00C02C32"/>
    <w:rsid w:val="00C02E26"/>
    <w:rsid w:val="00C07760"/>
    <w:rsid w:val="00C24380"/>
    <w:rsid w:val="00C3735E"/>
    <w:rsid w:val="00C37536"/>
    <w:rsid w:val="00C37604"/>
    <w:rsid w:val="00C6584E"/>
    <w:rsid w:val="00C82D7C"/>
    <w:rsid w:val="00C87FE2"/>
    <w:rsid w:val="00C939C3"/>
    <w:rsid w:val="00C94117"/>
    <w:rsid w:val="00CA7990"/>
    <w:rsid w:val="00CC75D5"/>
    <w:rsid w:val="00CD4DF1"/>
    <w:rsid w:val="00CF18A5"/>
    <w:rsid w:val="00CF267B"/>
    <w:rsid w:val="00CF4AA4"/>
    <w:rsid w:val="00D07A83"/>
    <w:rsid w:val="00D10726"/>
    <w:rsid w:val="00D35DE8"/>
    <w:rsid w:val="00D505D3"/>
    <w:rsid w:val="00D54050"/>
    <w:rsid w:val="00D542BB"/>
    <w:rsid w:val="00D70D40"/>
    <w:rsid w:val="00D76C15"/>
    <w:rsid w:val="00DB0252"/>
    <w:rsid w:val="00DB1625"/>
    <w:rsid w:val="00DB4855"/>
    <w:rsid w:val="00DC065D"/>
    <w:rsid w:val="00DC58DA"/>
    <w:rsid w:val="00DC6640"/>
    <w:rsid w:val="00DD7B7F"/>
    <w:rsid w:val="00DE7607"/>
    <w:rsid w:val="00DF08F5"/>
    <w:rsid w:val="00E06543"/>
    <w:rsid w:val="00E10FA7"/>
    <w:rsid w:val="00E22C22"/>
    <w:rsid w:val="00E239ED"/>
    <w:rsid w:val="00E24409"/>
    <w:rsid w:val="00E24A59"/>
    <w:rsid w:val="00E2568D"/>
    <w:rsid w:val="00E41A3D"/>
    <w:rsid w:val="00E538CF"/>
    <w:rsid w:val="00E7542A"/>
    <w:rsid w:val="00E85B9E"/>
    <w:rsid w:val="00E8752B"/>
    <w:rsid w:val="00E94BA2"/>
    <w:rsid w:val="00EA00DE"/>
    <w:rsid w:val="00EB0735"/>
    <w:rsid w:val="00EB1F65"/>
    <w:rsid w:val="00EC3A29"/>
    <w:rsid w:val="00EF5FD8"/>
    <w:rsid w:val="00EF7D2F"/>
    <w:rsid w:val="00F11886"/>
    <w:rsid w:val="00F1487C"/>
    <w:rsid w:val="00F1631E"/>
    <w:rsid w:val="00F170D8"/>
    <w:rsid w:val="00F32B95"/>
    <w:rsid w:val="00F37E9D"/>
    <w:rsid w:val="00F43F64"/>
    <w:rsid w:val="00F57B23"/>
    <w:rsid w:val="00F62A74"/>
    <w:rsid w:val="00F62FFC"/>
    <w:rsid w:val="00F638F1"/>
    <w:rsid w:val="00F676BB"/>
    <w:rsid w:val="00F90261"/>
    <w:rsid w:val="00FC17AC"/>
    <w:rsid w:val="00FC5BA7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3699"/>
  <w15:chartTrackingRefBased/>
  <w15:docId w15:val="{B08852C8-3D25-4473-BA66-76A0873D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character" w:styleId="af8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unhideWhenUsed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hAnsi="Segoe UI" w:cs="Segoe UI"/>
      <w:sz w:val="18"/>
      <w:szCs w:val="18"/>
    </w:rPr>
  </w:style>
  <w:style w:type="paragraph" w:styleId="aff5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58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338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Григорьевна Калантырская</dc:creator>
  <cp:lastModifiedBy>Артемьева Юлия Игоревна</cp:lastModifiedBy>
  <cp:revision>4</cp:revision>
  <cp:lastPrinted>2025-11-07T05:52:00Z</cp:lastPrinted>
  <dcterms:created xsi:type="dcterms:W3CDTF">2025-11-07T05:30:00Z</dcterms:created>
  <dcterms:modified xsi:type="dcterms:W3CDTF">2026-01-13T04:30:00Z</dcterms:modified>
</cp:coreProperties>
</file>